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93" w:rsidRDefault="00DF5093" w:rsidP="00DF5093">
      <w:bookmarkStart w:id="0" w:name="_GoBack"/>
      <w:bookmarkEnd w:id="0"/>
      <w:r>
        <w:t>Preuniversitario Ciudad de San Felipe                                                                                    2018</w:t>
      </w:r>
    </w:p>
    <w:p w:rsidR="00DF5093" w:rsidRDefault="00DF5093" w:rsidP="00DF5093">
      <w:r>
        <w:t xml:space="preserve">REFORMULACIÓN 2006 OPCIONES FÍSICO-MATEMÁTICA, CIENCIAS BIOLÓGICAS Y CIENCIAS AGRARIAS </w:t>
      </w:r>
    </w:p>
    <w:p w:rsidR="00DF5093" w:rsidRDefault="00DF5093" w:rsidP="00DF5093">
      <w:r>
        <w:t xml:space="preserve">Examen de Física Categorías  C y D TERCER AÑO DE BACHILLERATO. </w:t>
      </w:r>
    </w:p>
    <w:p w:rsidR="00DF5093" w:rsidRPr="00DF5093" w:rsidRDefault="00DF5093" w:rsidP="00DF5093">
      <w:pPr>
        <w:rPr>
          <w:b/>
          <w:i/>
          <w:u w:val="single"/>
        </w:rPr>
      </w:pPr>
      <w:r w:rsidRPr="00DF5093">
        <w:rPr>
          <w:b/>
          <w:i/>
          <w:u w:val="single"/>
        </w:rPr>
        <w:t xml:space="preserve">Teórico </w:t>
      </w:r>
    </w:p>
    <w:p w:rsidR="00DF5093" w:rsidRDefault="00DF5093" w:rsidP="00DF5093">
      <w:r>
        <w:t xml:space="preserve">-LEY DE GAUSS PARA EL CAMPO ELÉCTRICO </w:t>
      </w:r>
    </w:p>
    <w:p w:rsidR="00DF5093" w:rsidRDefault="00DF5093" w:rsidP="00DF5093">
      <w:r>
        <w:t xml:space="preserve">Carga eléctrica como propiedad de la materia, propiedades. Conservación de la carga. Definición de campo eléctrico. Principio de superposición. Flujo de campo Eléctrico. Ley de Gauss. Aplicaciones Carácter conservativo del campo electrostático. Diferencia de potencial entre dos puntos en un campo eléctrico uniforme y en uno no uniforme Potencial eléctrico </w:t>
      </w:r>
    </w:p>
    <w:p w:rsidR="00DF5093" w:rsidRDefault="00DF5093" w:rsidP="00DF5093">
      <w:r>
        <w:t xml:space="preserve">-LEY DE GAUSS PARA EL CAMPO MAGNÉTICO Se definirá el campo magnético y se enunciará la Ley de Gauss para este campo. </w:t>
      </w:r>
    </w:p>
    <w:p w:rsidR="00DF5093" w:rsidRDefault="00DF5093" w:rsidP="00DF5093">
      <w:r>
        <w:t xml:space="preserve">-LEY DE AMPÈRE Enunciar la Ley de </w:t>
      </w:r>
      <w:proofErr w:type="spellStart"/>
      <w:r>
        <w:t>Ampère</w:t>
      </w:r>
      <w:proofErr w:type="spellEnd"/>
      <w:r>
        <w:t xml:space="preserve"> se aplicará al cálculo del campo magnético de un conductor recto y en el interior de una espira y de un solenoide </w:t>
      </w:r>
    </w:p>
    <w:p w:rsidR="00DF5093" w:rsidRDefault="00DF5093" w:rsidP="00DF5093">
      <w:r>
        <w:t xml:space="preserve">-LEY DE FARADAY Enunciar la ley de Faraday y se aplique al funcionamiento de diferentes dispositivos. </w:t>
      </w:r>
    </w:p>
    <w:p w:rsidR="00DF5093" w:rsidRPr="00DF5093" w:rsidRDefault="00DF5093" w:rsidP="00DF5093">
      <w:pPr>
        <w:rPr>
          <w:b/>
          <w:i/>
          <w:u w:val="single"/>
        </w:rPr>
      </w:pPr>
      <w:r w:rsidRPr="00DF5093">
        <w:rPr>
          <w:b/>
          <w:i/>
          <w:u w:val="single"/>
        </w:rPr>
        <w:t xml:space="preserve"> PRÁCTICOS</w:t>
      </w:r>
    </w:p>
    <w:p w:rsidR="00DF5093" w:rsidRDefault="00DF5093" w:rsidP="00DF5093">
      <w:r>
        <w:t>- Estudio curvas características para elementos óhmicos y no óhmicos (diodo).</w:t>
      </w:r>
    </w:p>
    <w:p w:rsidR="00DF5093" w:rsidRDefault="00DF5093" w:rsidP="00DF5093">
      <w:r>
        <w:t xml:space="preserve"> - Curva de un generador real </w:t>
      </w:r>
    </w:p>
    <w:p w:rsidR="00DF5093" w:rsidRDefault="00DF5093" w:rsidP="00DF5093">
      <w:r>
        <w:t xml:space="preserve">- Mapeo de equipotenciales. </w:t>
      </w:r>
    </w:p>
    <w:p w:rsidR="00DF5093" w:rsidRDefault="00DF5093" w:rsidP="00DF5093">
      <w:r>
        <w:t>- Capacitor plano</w:t>
      </w:r>
    </w:p>
    <w:p w:rsidR="00DF5093" w:rsidRDefault="00DF5093" w:rsidP="00DF5093">
      <w:r>
        <w:t xml:space="preserve">- Conservación de la carga </w:t>
      </w:r>
    </w:p>
    <w:p w:rsidR="00DF5093" w:rsidRDefault="00DF5093" w:rsidP="00DF5093">
      <w:r>
        <w:t>-Carga y descarga de un capacitor con fuente de voltaje</w:t>
      </w:r>
    </w:p>
    <w:p w:rsidR="00DF5093" w:rsidRPr="00DF5093" w:rsidRDefault="00DF5093" w:rsidP="00DF5093">
      <w:r>
        <w:t xml:space="preserve"> -Balanza de Cotton Fuerza magnética en función de Intensidad</w:t>
      </w:r>
    </w:p>
    <w:sectPr w:rsidR="00DF5093" w:rsidRPr="00DF50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93"/>
    <w:rsid w:val="0063520A"/>
    <w:rsid w:val="00A076F6"/>
    <w:rsid w:val="00DF5093"/>
    <w:rsid w:val="00E51D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3DF56-D4FD-4E3D-A3D7-EB9D95BF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Alejandra Delgado</cp:lastModifiedBy>
  <cp:revision>2</cp:revision>
  <dcterms:created xsi:type="dcterms:W3CDTF">2018-11-16T02:57:00Z</dcterms:created>
  <dcterms:modified xsi:type="dcterms:W3CDTF">2018-11-16T02:57:00Z</dcterms:modified>
</cp:coreProperties>
</file>