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44E" w:rsidRDefault="001E64B0" w:rsidP="001E64B0">
      <w:pPr>
        <w:jc w:val="center"/>
        <w:rPr>
          <w:u w:val="single"/>
        </w:rPr>
      </w:pPr>
      <w:r>
        <w:rPr>
          <w:u w:val="single"/>
        </w:rPr>
        <w:t>ESQUEMA DEL ORIGEN Y EVOLUCIÓN DE LA TRAGEDIA</w:t>
      </w:r>
    </w:p>
    <w:p w:rsidR="001E64B0" w:rsidRDefault="001E64B0" w:rsidP="001E64B0">
      <w:pPr>
        <w:pStyle w:val="Sinespaciado"/>
      </w:pPr>
      <w:r>
        <w:t>DIONISOS</w:t>
      </w:r>
    </w:p>
    <w:p w:rsidR="001E64B0" w:rsidRDefault="001E64B0" w:rsidP="001E64B0">
      <w:pPr>
        <w:pStyle w:val="Sinespaciado"/>
      </w:pPr>
      <w:r>
        <w:t>(</w:t>
      </w:r>
      <w:proofErr w:type="gramStart"/>
      <w:r>
        <w:t>siglo</w:t>
      </w:r>
      <w:proofErr w:type="gramEnd"/>
      <w:r>
        <w:t xml:space="preserve"> IX a VII a.C.)    ---------------------  MITO</w:t>
      </w:r>
    </w:p>
    <w:p w:rsidR="001E64B0" w:rsidRDefault="001E64B0" w:rsidP="001E64B0">
      <w:pPr>
        <w:pStyle w:val="Sinespaciado"/>
      </w:pPr>
    </w:p>
    <w:p w:rsidR="001E64B0" w:rsidRDefault="001E64B0" w:rsidP="001E64B0">
      <w:pPr>
        <w:pStyle w:val="Sinespaciado"/>
      </w:pPr>
      <w:r>
        <w:t xml:space="preserve">                                                                  CULTO</w:t>
      </w:r>
    </w:p>
    <w:p w:rsidR="001E64B0" w:rsidRDefault="001E64B0" w:rsidP="001E64B0">
      <w:pPr>
        <w:pStyle w:val="Sinespaciado"/>
      </w:pPr>
    </w:p>
    <w:p w:rsidR="0076554B" w:rsidRDefault="0076554B" w:rsidP="001E64B0">
      <w:pPr>
        <w:pStyle w:val="Sinespaciado"/>
      </w:pPr>
    </w:p>
    <w:p w:rsidR="001E64B0" w:rsidRDefault="001E64B0" w:rsidP="001E64B0">
      <w:pPr>
        <w:pStyle w:val="Sinespaciado"/>
      </w:pPr>
      <w:r>
        <w:t xml:space="preserve">                                            DANZAS MIMÉTICAS – HIMNOS DIONISÍACOS</w:t>
      </w:r>
    </w:p>
    <w:p w:rsidR="001E64B0" w:rsidRDefault="001E64B0" w:rsidP="001E64B0">
      <w:pPr>
        <w:pStyle w:val="Sinespaciado"/>
      </w:pPr>
    </w:p>
    <w:p w:rsidR="0076554B" w:rsidRDefault="0076554B" w:rsidP="001E64B0">
      <w:pPr>
        <w:pStyle w:val="Sinespaciado"/>
      </w:pPr>
    </w:p>
    <w:p w:rsidR="0076554B" w:rsidRDefault="001E64B0" w:rsidP="001E64B0">
      <w:pPr>
        <w:pStyle w:val="Sinespaciado"/>
      </w:pPr>
      <w:r>
        <w:t xml:space="preserve">                                                           DITIRAMBO</w:t>
      </w:r>
    </w:p>
    <w:p w:rsidR="001E64B0" w:rsidRDefault="0076554B" w:rsidP="001E64B0">
      <w:pPr>
        <w:pStyle w:val="Sinespaciado"/>
      </w:pPr>
      <w:r>
        <w:t xml:space="preserve">                                                 </w:t>
      </w:r>
      <w:r w:rsidR="001E64B0">
        <w:t xml:space="preserve"> (</w:t>
      </w:r>
      <w:proofErr w:type="gramStart"/>
      <w:r w:rsidR="001E64B0">
        <w:t>fines</w:t>
      </w:r>
      <w:proofErr w:type="gramEnd"/>
      <w:r w:rsidR="001E64B0">
        <w:t xml:space="preserve"> del siglo VII y VI a.C.)</w:t>
      </w:r>
    </w:p>
    <w:p w:rsidR="001E64B0" w:rsidRDefault="001E64B0" w:rsidP="001E64B0">
      <w:pPr>
        <w:pStyle w:val="Sinespaciado"/>
      </w:pPr>
    </w:p>
    <w:p w:rsidR="0076554B" w:rsidRDefault="0076554B" w:rsidP="001E64B0">
      <w:pPr>
        <w:pStyle w:val="Sinespaciado"/>
      </w:pPr>
    </w:p>
    <w:p w:rsidR="001E64B0" w:rsidRDefault="001E64B0" w:rsidP="001E64B0">
      <w:pPr>
        <w:pStyle w:val="Sinespaciado"/>
      </w:pPr>
      <w:r>
        <w:t xml:space="preserve">                                                           TRAGEDIA </w:t>
      </w:r>
      <w:r w:rsidR="0076554B">
        <w:t>--</w:t>
      </w:r>
      <w:r>
        <w:t xml:space="preserve"> -</w:t>
      </w:r>
      <w:r w:rsidR="0076554B">
        <w:t xml:space="preserve">------------   </w:t>
      </w:r>
      <w:proofErr w:type="spellStart"/>
      <w:r w:rsidR="0076554B">
        <w:t>Tespis</w:t>
      </w:r>
      <w:proofErr w:type="spellEnd"/>
      <w:r w:rsidR="0076554B">
        <w:t xml:space="preserve">, </w:t>
      </w:r>
      <w:proofErr w:type="spellStart"/>
      <w:r w:rsidR="0076554B">
        <w:t>Frínico</w:t>
      </w:r>
      <w:proofErr w:type="spellEnd"/>
    </w:p>
    <w:p w:rsidR="0076554B" w:rsidRDefault="0076554B" w:rsidP="001E64B0">
      <w:pPr>
        <w:pStyle w:val="Sinespaciado"/>
      </w:pPr>
      <w:r>
        <w:t xml:space="preserve">                                                        (</w:t>
      </w:r>
      <w:proofErr w:type="gramStart"/>
      <w:r>
        <w:t>siglo</w:t>
      </w:r>
      <w:proofErr w:type="gramEnd"/>
      <w:r>
        <w:t xml:space="preserve"> VI y V a.C.)                 Esquilo, Sófocles, Eurípides</w:t>
      </w:r>
    </w:p>
    <w:p w:rsidR="001E64B0" w:rsidRDefault="001E64B0" w:rsidP="001E64B0"/>
    <w:p w:rsidR="0076554B" w:rsidRDefault="0076554B" w:rsidP="0076554B">
      <w:pPr>
        <w:jc w:val="center"/>
        <w:rPr>
          <w:b/>
          <w:u w:val="single"/>
        </w:rPr>
      </w:pPr>
      <w:r>
        <w:rPr>
          <w:b/>
          <w:u w:val="single"/>
        </w:rPr>
        <w:t>FINALIDAD DE LA TRAGEDIA. ESENCIA DE LO TRÁGICO</w:t>
      </w:r>
    </w:p>
    <w:p w:rsidR="0076554B" w:rsidRDefault="0076554B" w:rsidP="0076554B">
      <w:pPr>
        <w:pStyle w:val="Sinespaciado"/>
        <w:jc w:val="both"/>
      </w:pPr>
      <w:r>
        <w:tab/>
        <w:t xml:space="preserve">La finalidad de la tragedia es suscitar una </w:t>
      </w:r>
      <w:r w:rsidRPr="00686A65">
        <w:rPr>
          <w:b/>
          <w:i/>
        </w:rPr>
        <w:t>catarsis</w:t>
      </w:r>
      <w:r>
        <w:t xml:space="preserve"> o purificación de las  pasiones; ello se logra a través de la conmiseración y el terror que produce el</w:t>
      </w:r>
      <w:r w:rsidRPr="00686A65">
        <w:rPr>
          <w:i/>
        </w:rPr>
        <w:t xml:space="preserve"> </w:t>
      </w:r>
      <w:r w:rsidRPr="00686A65">
        <w:rPr>
          <w:b/>
          <w:i/>
        </w:rPr>
        <w:t>pathos</w:t>
      </w:r>
      <w:r>
        <w:t xml:space="preserve"> o sufrimiento expuesto en escena.</w:t>
      </w:r>
    </w:p>
    <w:p w:rsidR="00801D2B" w:rsidRDefault="00801D2B" w:rsidP="0076554B">
      <w:pPr>
        <w:pStyle w:val="Sinespaciado"/>
        <w:jc w:val="both"/>
      </w:pPr>
    </w:p>
    <w:p w:rsidR="0076554B" w:rsidRDefault="0076554B" w:rsidP="0076554B">
      <w:pPr>
        <w:pStyle w:val="Sinespaciado"/>
        <w:jc w:val="both"/>
      </w:pPr>
      <w:r>
        <w:tab/>
        <w:t xml:space="preserve">Para lograr ese efecto el espectador tiene que experimentar </w:t>
      </w:r>
      <w:proofErr w:type="spellStart"/>
      <w:r w:rsidRPr="00686A65">
        <w:rPr>
          <w:b/>
          <w:i/>
        </w:rPr>
        <w:t>sympatheia</w:t>
      </w:r>
      <w:proofErr w:type="spellEnd"/>
      <w:r>
        <w:t xml:space="preserve"> hacia el héroe, quien por lo tanto debe ser un personaje noble digno de despertar sentimientos respetuosos, y su desgracia debe ser ocasionada por un traspié desafortunado, un error o </w:t>
      </w:r>
      <w:proofErr w:type="spellStart"/>
      <w:r w:rsidRPr="00686A65">
        <w:rPr>
          <w:b/>
          <w:i/>
        </w:rPr>
        <w:t>hamartía</w:t>
      </w:r>
      <w:proofErr w:type="spellEnd"/>
      <w:r>
        <w:t xml:space="preserve">. Por causa de esta </w:t>
      </w:r>
      <w:proofErr w:type="spellStart"/>
      <w:r w:rsidRPr="00686A65">
        <w:rPr>
          <w:i/>
        </w:rPr>
        <w:t>hamartía</w:t>
      </w:r>
      <w:proofErr w:type="spellEnd"/>
      <w:r>
        <w:t xml:space="preserve"> se desencadenan las </w:t>
      </w:r>
      <w:proofErr w:type="spellStart"/>
      <w:r w:rsidRPr="00686A65">
        <w:rPr>
          <w:b/>
          <w:i/>
        </w:rPr>
        <w:t>peripateias</w:t>
      </w:r>
      <w:proofErr w:type="spellEnd"/>
      <w:r>
        <w:t xml:space="preserve"> o peripecias, es decir, el paso de una situación a otra o mudanza súbita de la situación.</w:t>
      </w:r>
    </w:p>
    <w:p w:rsidR="00801D2B" w:rsidRDefault="00801D2B" w:rsidP="0076554B">
      <w:pPr>
        <w:pStyle w:val="Sinespaciado"/>
        <w:jc w:val="both"/>
      </w:pPr>
    </w:p>
    <w:p w:rsidR="0076554B" w:rsidRDefault="0076554B" w:rsidP="0076554B">
      <w:pPr>
        <w:pStyle w:val="Sinespaciado"/>
        <w:jc w:val="both"/>
      </w:pPr>
      <w:r>
        <w:tab/>
        <w:t xml:space="preserve">El héroe se purificará si logra la </w:t>
      </w:r>
      <w:r w:rsidRPr="00686A65">
        <w:rPr>
          <w:b/>
          <w:i/>
        </w:rPr>
        <w:t>anagnórisis</w:t>
      </w:r>
      <w:r>
        <w:t xml:space="preserve">, el reconocimiento, donde se efectúa la transición de la ignorancia al conocimiento. La </w:t>
      </w:r>
      <w:r w:rsidRPr="00686A65">
        <w:rPr>
          <w:b/>
          <w:i/>
        </w:rPr>
        <w:t>hybris</w:t>
      </w:r>
      <w:r>
        <w:rPr>
          <w:b/>
        </w:rPr>
        <w:t xml:space="preserve"> </w:t>
      </w:r>
      <w:r>
        <w:t xml:space="preserve">–orgullo desmedido- desmesura, obstinación, ir más allá de los límites permitidos por los dioses, arrogancia en palabras o en obras, le provoca </w:t>
      </w:r>
      <w:r w:rsidRPr="00686A65">
        <w:rPr>
          <w:b/>
          <w:i/>
        </w:rPr>
        <w:t>Até</w:t>
      </w:r>
      <w:r>
        <w:t xml:space="preserve"> o la ceguera espiritual del entendimiento y lo impulsa a actuar en contra de su </w:t>
      </w:r>
      <w:r w:rsidRPr="00686A65">
        <w:rPr>
          <w:b/>
          <w:i/>
        </w:rPr>
        <w:t>Moira</w:t>
      </w:r>
      <w:r>
        <w:t xml:space="preserve"> o Destino: de ello no se percatará sino hasta que sea demasiado tarde. </w:t>
      </w:r>
      <w:r w:rsidRPr="00686A65">
        <w:rPr>
          <w:b/>
          <w:i/>
        </w:rPr>
        <w:t>Némesis</w:t>
      </w:r>
      <w:r>
        <w:t xml:space="preserve"> es la indignación que en los dioses provoca la hybris cometida por el hombre y por lo tanto será el destino al que el hombre no puede escapar.</w:t>
      </w:r>
    </w:p>
    <w:p w:rsidR="00801D2B" w:rsidRDefault="00801D2B" w:rsidP="0076554B">
      <w:pPr>
        <w:pStyle w:val="Sinespaciado"/>
        <w:jc w:val="both"/>
      </w:pPr>
    </w:p>
    <w:p w:rsidR="0076554B" w:rsidRDefault="0076554B" w:rsidP="0076554B">
      <w:pPr>
        <w:pStyle w:val="Sinespaciado"/>
        <w:jc w:val="both"/>
      </w:pPr>
      <w:r>
        <w:tab/>
        <w:t xml:space="preserve">Los dioses no son completamente </w:t>
      </w:r>
      <w:proofErr w:type="spellStart"/>
      <w:r>
        <w:t>onmipotentes</w:t>
      </w:r>
      <w:proofErr w:type="spellEnd"/>
      <w:r>
        <w:t xml:space="preserve">, sino que hay un poder superior a ellos, este poder sombrío es </w:t>
      </w:r>
      <w:r w:rsidRPr="00686A65">
        <w:rPr>
          <w:b/>
          <w:i/>
        </w:rPr>
        <w:t>ananké</w:t>
      </w:r>
      <w:r>
        <w:t xml:space="preserve"> –lo que debe ser- o </w:t>
      </w:r>
      <w:r w:rsidRPr="00686A65">
        <w:rPr>
          <w:b/>
          <w:i/>
        </w:rPr>
        <w:t>Moira</w:t>
      </w:r>
      <w:r>
        <w:t xml:space="preserve"> –la fatalidad distribuidora-. Esta concepción de un poder universal e impersonal contiene el germen de la religión y ciencia posteriores</w:t>
      </w:r>
      <w:r w:rsidR="00686A65">
        <w:t xml:space="preserve">. El instinto griego en favor de la armonía y de la lógica se advierte en la creación de sistema olímpico presidido por Zeus. En ese sistema guardan coherencia entre sí tanto los dioses helénicos celestes y triviales, los dioses de la naturaleza, y los espíritus o </w:t>
      </w:r>
      <w:proofErr w:type="spellStart"/>
      <w:r w:rsidR="00686A65">
        <w:t>daimones</w:t>
      </w:r>
      <w:proofErr w:type="spellEnd"/>
      <w:r w:rsidR="00686A65">
        <w:t xml:space="preserve"> tales como las </w:t>
      </w:r>
      <w:proofErr w:type="spellStart"/>
      <w:r w:rsidR="00686A65" w:rsidRPr="00686A65">
        <w:rPr>
          <w:b/>
          <w:i/>
        </w:rPr>
        <w:t>Erinnias</w:t>
      </w:r>
      <w:proofErr w:type="spellEnd"/>
      <w:r w:rsidR="00686A65">
        <w:rPr>
          <w:b/>
        </w:rPr>
        <w:t xml:space="preserve"> </w:t>
      </w:r>
      <w:r w:rsidR="00686A65">
        <w:t xml:space="preserve">o Furias vengadoras y las abstracciones personificadas como </w:t>
      </w:r>
      <w:proofErr w:type="spellStart"/>
      <w:r w:rsidR="00686A65">
        <w:rPr>
          <w:b/>
          <w:i/>
        </w:rPr>
        <w:t>Diké</w:t>
      </w:r>
      <w:proofErr w:type="spellEnd"/>
      <w:r w:rsidR="00686A65">
        <w:t xml:space="preserve"> o Justicia y </w:t>
      </w:r>
      <w:proofErr w:type="spellStart"/>
      <w:r w:rsidR="00686A65" w:rsidRPr="00686A65">
        <w:rPr>
          <w:b/>
          <w:i/>
        </w:rPr>
        <w:t>Thémis</w:t>
      </w:r>
      <w:proofErr w:type="spellEnd"/>
      <w:r w:rsidR="00686A65">
        <w:t>, la Ley.</w:t>
      </w:r>
    </w:p>
    <w:p w:rsidR="00801D2B" w:rsidRDefault="00801D2B" w:rsidP="0076554B">
      <w:pPr>
        <w:pStyle w:val="Sinespaciado"/>
        <w:jc w:val="both"/>
      </w:pPr>
    </w:p>
    <w:p w:rsidR="00686A65" w:rsidRDefault="00686A65" w:rsidP="0076554B">
      <w:pPr>
        <w:pStyle w:val="Sinespaciado"/>
        <w:jc w:val="both"/>
      </w:pPr>
      <w:r>
        <w:tab/>
        <w:t xml:space="preserve">El clima trágico debe poseer belleza y dignidad. La belleza se origina en la intensidad poética del lenguaje; la dignidad de la nobleza que le corresponde asumir, y de la </w:t>
      </w:r>
      <w:proofErr w:type="spellStart"/>
      <w:r>
        <w:rPr>
          <w:b/>
          <w:i/>
        </w:rPr>
        <w:t>Dianoia</w:t>
      </w:r>
      <w:proofErr w:type="spellEnd"/>
      <w:r>
        <w:t xml:space="preserve"> o capacidad intelectual para decir lo que es oportuno en el momento adecuado.</w:t>
      </w:r>
    </w:p>
    <w:p w:rsidR="00686A65" w:rsidRPr="00686A65" w:rsidRDefault="00686A65" w:rsidP="0076554B">
      <w:pPr>
        <w:pStyle w:val="Sinespaciado"/>
        <w:jc w:val="both"/>
      </w:pPr>
      <w:r>
        <w:lastRenderedPageBreak/>
        <w:tab/>
      </w:r>
      <w:r>
        <w:rPr>
          <w:i/>
        </w:rPr>
        <w:t>“(…</w:t>
      </w:r>
      <w:proofErr w:type="gramStart"/>
      <w:r>
        <w:rPr>
          <w:i/>
        </w:rPr>
        <w:t>)el</w:t>
      </w:r>
      <w:proofErr w:type="gramEnd"/>
      <w:r>
        <w:rPr>
          <w:i/>
        </w:rPr>
        <w:t xml:space="preserve"> efecto trágico debe dejar en el espectador la impresión de una elevación de espíritu, de un enriquecimiento psicológico y moral: por eso la acción es verdaderamente trágica solo cuando el héroe transmite al público, en el sacrificio, ese sentimiento de transfiguración –la piedad y el terror-.” </w:t>
      </w:r>
      <w:r>
        <w:t xml:space="preserve"> (</w:t>
      </w:r>
      <w:proofErr w:type="spellStart"/>
      <w:r>
        <w:t>Pavis</w:t>
      </w:r>
      <w:proofErr w:type="spellEnd"/>
      <w:r>
        <w:t>, P. – Diccionario del Teatro, Paidós, 2003).</w:t>
      </w:r>
    </w:p>
    <w:p w:rsidR="001E64B0" w:rsidRDefault="001E64B0" w:rsidP="001E64B0">
      <w:pPr>
        <w:spacing w:line="240" w:lineRule="auto"/>
        <w:jc w:val="both"/>
      </w:pPr>
    </w:p>
    <w:p w:rsidR="001E64B0" w:rsidRDefault="00686A65" w:rsidP="00686A65">
      <w:pPr>
        <w:jc w:val="center"/>
        <w:rPr>
          <w:b/>
          <w:u w:val="single"/>
        </w:rPr>
      </w:pPr>
      <w:r>
        <w:rPr>
          <w:b/>
          <w:u w:val="single"/>
        </w:rPr>
        <w:t>FATALIDAD Y JUSTICIA</w:t>
      </w:r>
    </w:p>
    <w:p w:rsidR="00686A65" w:rsidRDefault="00686A65" w:rsidP="00686A65">
      <w:pPr>
        <w:pStyle w:val="Sinespaciado"/>
      </w:pPr>
    </w:p>
    <w:p w:rsidR="00686A65" w:rsidRDefault="00686A65" w:rsidP="00686A65">
      <w:pPr>
        <w:pStyle w:val="Sinespaciado"/>
        <w:jc w:val="both"/>
      </w:pPr>
      <w:r>
        <w:tab/>
        <w:t>Si el hombre homérico reverencia a dioses que se desentienden de una justicia que limitaría su libertad y poder, el hombre trágico se aboca a luchar contra el peligro de la hybris y la amenaza de la némesis. La tragedia responde al misterio poniendo en guardia al hombre contra una ambición desproporcionada a su condición y exalta la grandeza del hombre castigado</w:t>
      </w:r>
      <w:r w:rsidR="0008407A">
        <w:t xml:space="preserve"> y la omnipotencia de los dioses que lo castigan, buscando de algún modo dar una explicación a la acción de los dioses en la medida en que necesita que sean justos. Hay una divinidad que nunca se humaniza: el Destino o Moira, a la que nunca se atribuye forma humana, es una especie de ley que asegura la estabilidad del universo y que interviene para restablecer el orden de las cosas que han sido desquiciadas por la libertad de los hombres y de los dioses. La Moira es un principio que está por encima de la libertad de los hombres y de los dioses y que hace que el mundo sea ordenado. Lentamente se prepara así el terreno a las indagaciones de los trágicos buscando dar una interpretación al tema de la justicia del mundo. La tragedia exige que los dioses sean justos y hagan triunfar la justicia. Paralelamente, a nivel socioeconómico, el pueblo ateniense persigue la justicia y los plenos derechos entre los ciudadanos, igualdad a la que se le dará el nombre de democracia. La tragedia surge en el último período de estas luchas. </w:t>
      </w:r>
      <w:proofErr w:type="spellStart"/>
      <w:r w:rsidR="00555EF1">
        <w:t>Pisístrato</w:t>
      </w:r>
      <w:proofErr w:type="spellEnd"/>
      <w:r w:rsidR="00555EF1">
        <w:t xml:space="preserve"> que ayudó al pueblo a conquistar la tierra, cuando sube al poder llevado por la masa de campesinos, establece concursos de tragedias en ocasión de las fiestas dionisíacas, para entretenimiento y educación de los ciudadanos.</w:t>
      </w:r>
    </w:p>
    <w:p w:rsidR="00555EF1" w:rsidRDefault="00555EF1" w:rsidP="00686A65">
      <w:pPr>
        <w:pStyle w:val="Sinespaciado"/>
        <w:jc w:val="both"/>
      </w:pPr>
    </w:p>
    <w:p w:rsidR="00555EF1" w:rsidRDefault="00555EF1" w:rsidP="00686A65">
      <w:pPr>
        <w:pStyle w:val="Sinespaciado"/>
        <w:jc w:val="both"/>
        <w:rPr>
          <w:i/>
        </w:rPr>
      </w:pPr>
      <w:r>
        <w:tab/>
        <w:t xml:space="preserve">André </w:t>
      </w:r>
      <w:proofErr w:type="spellStart"/>
      <w:r>
        <w:t>Bonnard</w:t>
      </w:r>
      <w:proofErr w:type="spellEnd"/>
      <w:r>
        <w:t xml:space="preserve"> en su libro </w:t>
      </w:r>
      <w:r>
        <w:rPr>
          <w:i/>
        </w:rPr>
        <w:t>La civilización helénica</w:t>
      </w:r>
      <w:r>
        <w:t xml:space="preserve"> describe así a los héroes trágicos: </w:t>
      </w:r>
      <w:r>
        <w:rPr>
          <w:i/>
        </w:rPr>
        <w:t>“no son santos ni justos, solo son héroes, es decir, hombres que en la cumbre de lo humano traducen en actos, y por medio de la lucha, la capacidad increíble de la especie para resistir a la adversidad, para trasmutar el infortunio en exaltación y alegría. El conflicto trágico significa una lucha contra la fatalidad; corresponde al héroe afirmar y demostrar en actos que no es tan fatal, después de todo, o que no lo será siempre. El obstáculo que habrá que vencer  ha sido puesto en su camino por una potencia desconocida que está fuera de su alcance y a la que por eso considera divina. El nombre más temible que puede dar a esta potencia es Destino. Si la grandeza del héroe trágico es castigada en la mayoría de los casos con la muerte, esta muerte, lejos de desesperarnos, nos embarga de gozo más allá del horror que nos causa. A través del conflicto trágico hemos participado en la lucha del héroe con un sentimiento de admiración y hasta de íntima fraternidad. Esta participación y aquel gozo solo pueden significar que la lucha del héroe contiene una promesa hasta en su muerte misma: la promesa de que su acción contribuirá a liberarnos del destino”.</w:t>
      </w:r>
    </w:p>
    <w:p w:rsidR="00CF6274" w:rsidRDefault="00CF6274" w:rsidP="00686A65">
      <w:pPr>
        <w:pStyle w:val="Sinespaciado"/>
        <w:jc w:val="both"/>
        <w:rPr>
          <w:i/>
        </w:rPr>
      </w:pPr>
    </w:p>
    <w:p w:rsidR="00CF6274" w:rsidRDefault="00CF6274" w:rsidP="00686A65">
      <w:pPr>
        <w:pStyle w:val="Sinespaciado"/>
        <w:jc w:val="both"/>
      </w:pPr>
      <w:r>
        <w:tab/>
        <w:t xml:space="preserve">En suma, es trágico que el héroe sea culpable e inocente a la vez, por lo tanto el conflicto resulta </w:t>
      </w:r>
      <w:proofErr w:type="spellStart"/>
      <w:r>
        <w:t>aporético</w:t>
      </w:r>
      <w:proofErr w:type="spellEnd"/>
      <w:r>
        <w:t>, insoluble, y el héroe merece castigo y recompensa al mismo tiempo.</w:t>
      </w:r>
    </w:p>
    <w:p w:rsidR="00CF6274" w:rsidRDefault="00CF6274" w:rsidP="00686A65">
      <w:pPr>
        <w:pStyle w:val="Sinespaciado"/>
        <w:jc w:val="both"/>
      </w:pPr>
    </w:p>
    <w:p w:rsidR="00CF6274" w:rsidRDefault="00CF6274" w:rsidP="00CF6274">
      <w:pPr>
        <w:pStyle w:val="Sinespaciado"/>
        <w:jc w:val="center"/>
        <w:rPr>
          <w:b/>
          <w:u w:val="single"/>
        </w:rPr>
      </w:pPr>
      <w:r>
        <w:rPr>
          <w:b/>
          <w:u w:val="single"/>
        </w:rPr>
        <w:t>LA IRONÍA TRÁGICA</w:t>
      </w:r>
    </w:p>
    <w:p w:rsidR="00CF6274" w:rsidRDefault="00CF6274" w:rsidP="00CF6274">
      <w:pPr>
        <w:pStyle w:val="Sinespaciado"/>
        <w:jc w:val="both"/>
      </w:pPr>
    </w:p>
    <w:p w:rsidR="00CF6274" w:rsidRDefault="00CF6274" w:rsidP="00CF6274">
      <w:pPr>
        <w:pStyle w:val="Sinespaciado"/>
        <w:jc w:val="both"/>
      </w:pPr>
      <w:r>
        <w:tab/>
        <w:t>Hay ironía –disimulo- cuando un mismo enunciado revela, más allá de su sentido evidente y primario, un sentido profundo, a menudo contrario</w:t>
      </w:r>
      <w:r w:rsidR="00801D2B">
        <w:t xml:space="preserve"> al primero. La ironía trágica, usada como recurso teatral, consiste en que los espectadores conocen más que los personajes </w:t>
      </w:r>
      <w:r w:rsidR="00801D2B">
        <w:lastRenderedPageBreak/>
        <w:t>la realidad y significación verdadera de los hechos representados y de la ambigüedad del lenguaje, de modo que las palabras adquieren un significado para quien las pronuncia y otro para el público.</w:t>
      </w:r>
    </w:p>
    <w:p w:rsidR="00801D2B" w:rsidRDefault="00801D2B" w:rsidP="00CF6274">
      <w:pPr>
        <w:pStyle w:val="Sinespaciado"/>
        <w:jc w:val="both"/>
      </w:pPr>
    </w:p>
    <w:p w:rsidR="00801D2B" w:rsidRDefault="00801D2B" w:rsidP="00CF6274">
      <w:pPr>
        <w:pStyle w:val="Sinespaciado"/>
        <w:jc w:val="both"/>
      </w:pPr>
      <w:r>
        <w:tab/>
        <w:t>En lo irónico-dramático el héroe se engaña totalmente respecto a su situación y se dirige hacia su perdición, mientras cree que saldrá victorioso.</w:t>
      </w:r>
    </w:p>
    <w:p w:rsidR="00801D2B" w:rsidRPr="00801D2B" w:rsidRDefault="00801D2B" w:rsidP="00CF6274">
      <w:pPr>
        <w:pStyle w:val="Sinespaciado"/>
        <w:jc w:val="both"/>
      </w:pPr>
      <w:r>
        <w:tab/>
        <w:t xml:space="preserve">El espectáculo de la tragedia se funda en dos comportamientos: a) el cierre de los ojos físicos para alejarse del mundo de las apariencias y concentrarse en el mundo esencial; y b) la apertura de la mirada introspectiva hacia realidades interiores. La enseñanza de la tragedia conforma una </w:t>
      </w:r>
      <w:r>
        <w:rPr>
          <w:b/>
        </w:rPr>
        <w:t>epifanía</w:t>
      </w:r>
      <w:r>
        <w:t>, es decir, aparición de la Verdad Inexorable.</w:t>
      </w:r>
    </w:p>
    <w:p w:rsidR="00686A65" w:rsidRPr="00686A65" w:rsidRDefault="00686A65" w:rsidP="00686A65">
      <w:pPr>
        <w:pStyle w:val="Sinespaciado"/>
      </w:pPr>
      <w:r>
        <w:tab/>
      </w:r>
      <w:bookmarkStart w:id="0" w:name="_GoBack"/>
      <w:bookmarkEnd w:id="0"/>
    </w:p>
    <w:sectPr w:rsidR="00686A65" w:rsidRPr="00686A65" w:rsidSect="00FA553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E64B0"/>
    <w:rsid w:val="0008407A"/>
    <w:rsid w:val="001E64B0"/>
    <w:rsid w:val="00555EF1"/>
    <w:rsid w:val="005A5003"/>
    <w:rsid w:val="00686A65"/>
    <w:rsid w:val="0070244E"/>
    <w:rsid w:val="0076554B"/>
    <w:rsid w:val="00801D2B"/>
    <w:rsid w:val="00CF6274"/>
    <w:rsid w:val="00FA5535"/>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53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1E64B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1E64B0"/>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1117</Words>
  <Characters>6145</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Secundaria</dc:creator>
  <cp:lastModifiedBy>usuario</cp:lastModifiedBy>
  <cp:revision>2</cp:revision>
  <dcterms:created xsi:type="dcterms:W3CDTF">2019-03-14T13:08:00Z</dcterms:created>
  <dcterms:modified xsi:type="dcterms:W3CDTF">2019-03-14T13:08:00Z</dcterms:modified>
</cp:coreProperties>
</file>